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C49" w:rsidRDefault="00165C49" w:rsidP="00165C49">
      <w:pPr>
        <w:shd w:val="clear" w:color="auto" w:fill="FFFFFF"/>
        <w:spacing w:after="100" w:afterAutospacing="1" w:line="240" w:lineRule="auto"/>
        <w:outlineLvl w:val="1"/>
        <w:rPr>
          <w:rFonts w:ascii="Cambria" w:eastAsia="Times New Roman" w:hAnsi="Cambria" w:cs="Times New Roman"/>
          <w:color w:val="2C2C2C"/>
          <w:sz w:val="36"/>
          <w:szCs w:val="36"/>
          <w:lang w:eastAsia="ru-RU"/>
        </w:rPr>
      </w:pPr>
      <w:r w:rsidRPr="00165C49">
        <w:rPr>
          <w:rFonts w:ascii="Cambria" w:eastAsia="Times New Roman" w:hAnsi="Cambria" w:cs="Times New Roman"/>
          <w:color w:val="2C2C2C"/>
          <w:sz w:val="36"/>
          <w:szCs w:val="36"/>
          <w:lang w:eastAsia="ru-RU"/>
        </w:rPr>
        <w:t>Детский праздник дома. Детская вечеринка</w:t>
      </w:r>
    </w:p>
    <w:p w:rsidR="00165C49" w:rsidRPr="00165C49" w:rsidRDefault="00165C49" w:rsidP="00165C49">
      <w:pPr>
        <w:shd w:val="clear" w:color="auto" w:fill="FFFFFF"/>
        <w:spacing w:after="100" w:afterAutospacing="1" w:line="240" w:lineRule="auto"/>
        <w:outlineLvl w:val="1"/>
        <w:rPr>
          <w:rFonts w:ascii="Cambria" w:eastAsia="Times New Roman" w:hAnsi="Cambria" w:cs="Times New Roman"/>
          <w:color w:val="2C2C2C"/>
          <w:sz w:val="36"/>
          <w:szCs w:val="36"/>
          <w:lang w:eastAsia="ru-RU"/>
        </w:rPr>
      </w:pPr>
      <w:r>
        <w:rPr>
          <w:rFonts w:ascii="Cambria" w:hAnsi="Cambria"/>
          <w:color w:val="2C2C2C"/>
          <w:shd w:val="clear" w:color="auto" w:fill="FFFFFF"/>
        </w:rPr>
        <w:t>У вашего ребенка скоро день рождения и вам хочется, чтобы праздник получился особенным, чтобы сын или дочь запомнили этот день надолго? Поверьте, для этого совсем не обязательно приглашать аниматоров из специального агентства или проводить праздник в каком-нибудь детском клубе. Веселый, оригинальный, запоминающийся детский день рождения можно провести и дома. Родителям вполне по силам справиться с организацией и проведением детской вечеринки самим. Самое главное, что вам понадобится - это время на то, чтобы все заранее спланировать и подготовить. А мы поможем вам ценными советами по проведению детского праздника дома.</w:t>
      </w:r>
    </w:p>
    <w:p w:rsidR="00165C49" w:rsidRPr="00165C49" w:rsidRDefault="00165C49" w:rsidP="00165C49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  <w:lang w:eastAsia="ru-RU"/>
        </w:rPr>
      </w:pPr>
      <w:r w:rsidRPr="00165C49">
        <w:rPr>
          <w:rFonts w:ascii="Cambria" w:eastAsia="Times New Roman" w:hAnsi="Cambria" w:cs="Times New Roman"/>
          <w:color w:val="2C2C2C"/>
          <w:sz w:val="24"/>
          <w:szCs w:val="24"/>
          <w:lang w:eastAsia="ru-RU"/>
        </w:rPr>
        <w:t xml:space="preserve">Чтобы создать праздничное настроение себе и маленьким гостям, надо обязательно </w:t>
      </w:r>
      <w:r w:rsidRPr="00165C49">
        <w:rPr>
          <w:rFonts w:ascii="Cambria" w:eastAsia="Times New Roman" w:hAnsi="Cambria" w:cs="Times New Roman"/>
          <w:b/>
          <w:color w:val="2C2C2C"/>
          <w:sz w:val="24"/>
          <w:szCs w:val="24"/>
          <w:lang w:eastAsia="ru-RU"/>
        </w:rPr>
        <w:t>украсить квартиру</w:t>
      </w:r>
      <w:r w:rsidRPr="00165C49">
        <w:rPr>
          <w:rFonts w:ascii="Cambria" w:eastAsia="Times New Roman" w:hAnsi="Cambria" w:cs="Times New Roman"/>
          <w:color w:val="2C2C2C"/>
          <w:sz w:val="24"/>
          <w:szCs w:val="24"/>
          <w:lang w:eastAsia="ru-RU"/>
        </w:rPr>
        <w:t xml:space="preserve"> к детскому дню рождения. Конечно же, при украшении дома к детскому празднику не обойтись без воздушных шаров. Замечательно, если у вас будет возможность надуть их гелием. Кстати, в продаже можно найти баллончики с гелием для надувания воздушных шариков.</w:t>
      </w:r>
    </w:p>
    <w:p w:rsidR="00165C49" w:rsidRPr="00165C49" w:rsidRDefault="00165C49" w:rsidP="006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400300"/>
            <wp:effectExtent l="19050" t="0" r="9525" b="0"/>
            <wp:docPr id="1" name="Рисунок 1" descr="детский праздник день 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праздник день рожден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0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2400300"/>
            <wp:effectExtent l="19050" t="0" r="9525" b="0"/>
            <wp:docPr id="4" name="Рисунок 2" descr="детский праздник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й праздник до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C49">
        <w:rPr>
          <w:rFonts w:ascii="Cambria" w:eastAsia="Times New Roman" w:hAnsi="Cambria" w:cs="Times New Roman"/>
          <w:color w:val="2C2C2C"/>
          <w:sz w:val="24"/>
          <w:szCs w:val="24"/>
          <w:lang w:eastAsia="ru-RU"/>
        </w:rPr>
        <w:t>  </w:t>
      </w:r>
    </w:p>
    <w:p w:rsidR="00165C49" w:rsidRPr="00AD1004" w:rsidRDefault="00165C49" w:rsidP="00AD1004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  <w:lang w:eastAsia="ru-RU"/>
        </w:rPr>
      </w:pPr>
      <w:r w:rsidRPr="00165C49">
        <w:rPr>
          <w:rFonts w:ascii="Cambria" w:eastAsia="Times New Roman" w:hAnsi="Cambria" w:cs="Times New Roman"/>
          <w:color w:val="2C2C2C"/>
          <w:sz w:val="24"/>
          <w:szCs w:val="24"/>
          <w:lang w:eastAsia="ru-RU"/>
        </w:rPr>
        <w:t>Еще очень эффектно смотрятся большие шары, сделанные из гофрированной бумаги.</w:t>
      </w:r>
      <w:r w:rsidR="00AD1004" w:rsidRPr="00AD10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65C49" w:rsidRPr="00165C49" w:rsidRDefault="00165C49" w:rsidP="00165C49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C2C2C"/>
          <w:sz w:val="24"/>
          <w:szCs w:val="24"/>
          <w:lang w:eastAsia="ru-RU"/>
        </w:rPr>
      </w:pPr>
      <w:r w:rsidRPr="00165C49">
        <w:rPr>
          <w:rFonts w:ascii="Cambria" w:eastAsia="Times New Roman" w:hAnsi="Cambria" w:cs="Times New Roman"/>
          <w:color w:val="2C2C2C"/>
          <w:sz w:val="24"/>
          <w:szCs w:val="24"/>
          <w:lang w:eastAsia="ru-RU"/>
        </w:rPr>
        <w:t>Оригинально украсить помещение для проведения детского праздника можно при помощи обычных воздушных шаров. Шарики можно легко превратить в динозавров, рыбок или, например, осьминога. Необходимые детали надо вырезать из плотной цветной бумаги и приклеить к шарикам при помощи скотча. Примечание: на фото ниже щупальца у осьминога и морские волны сделаны из полос гофрированной бумаги.</w:t>
      </w:r>
    </w:p>
    <w:p w:rsidR="00165C49" w:rsidRPr="00165C49" w:rsidRDefault="00165C49" w:rsidP="006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200275"/>
            <wp:effectExtent l="19050" t="0" r="9525" b="0"/>
            <wp:docPr id="5" name="Рисунок 5" descr="оформление детского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формление детского праздни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0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2200275"/>
            <wp:effectExtent l="19050" t="0" r="9525" b="0"/>
            <wp:docPr id="12" name="Рисунок 8" descr="оформление детского праз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формление детского праздни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49" w:rsidRPr="00165C49" w:rsidRDefault="00165C49" w:rsidP="006D1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49">
        <w:rPr>
          <w:rFonts w:ascii="Cambria" w:eastAsia="Times New Roman" w:hAnsi="Cambria" w:cs="Times New Roman"/>
          <w:color w:val="2C2C2C"/>
          <w:sz w:val="24"/>
          <w:szCs w:val="24"/>
          <w:lang w:eastAsia="ru-RU"/>
        </w:rPr>
        <w:t>   </w:t>
      </w:r>
    </w:p>
    <w:p w:rsidR="00165C49" w:rsidRDefault="00AD1004" w:rsidP="00AD1004">
      <w:pPr>
        <w:shd w:val="clear" w:color="auto" w:fill="FFFFFF"/>
        <w:spacing w:after="100" w:afterAutospacing="1" w:line="240" w:lineRule="auto"/>
        <w:rPr>
          <w:rFonts w:ascii="Cambria" w:hAnsi="Cambria"/>
          <w:color w:val="2C2C2C"/>
          <w:shd w:val="clear" w:color="auto" w:fill="FFFFFF"/>
        </w:rPr>
      </w:pPr>
      <w:r>
        <w:rPr>
          <w:rFonts w:ascii="Cambria" w:eastAsia="Times New Roman" w:hAnsi="Cambria" w:cs="Times New Roman"/>
          <w:color w:val="2C2C2C"/>
          <w:sz w:val="24"/>
          <w:szCs w:val="24"/>
          <w:lang w:eastAsia="ru-RU"/>
        </w:rPr>
        <w:t> </w:t>
      </w:r>
      <w:r w:rsidR="00165C49">
        <w:rPr>
          <w:rFonts w:ascii="Cambria" w:hAnsi="Cambria"/>
          <w:color w:val="2C2C2C"/>
          <w:shd w:val="clear" w:color="auto" w:fill="FFFFFF"/>
        </w:rPr>
        <w:t>С оформлением помещения к проведению детской вечеринки разобрались, теперь переходим к</w:t>
      </w:r>
      <w:r w:rsidR="006D1E8D">
        <w:rPr>
          <w:rFonts w:ascii="Cambria" w:hAnsi="Cambria"/>
          <w:color w:val="2C2C2C"/>
          <w:shd w:val="clear" w:color="auto" w:fill="FFFFFF"/>
        </w:rPr>
        <w:t xml:space="preserve"> угощению и </w:t>
      </w:r>
      <w:r w:rsidR="00165C49">
        <w:rPr>
          <w:rFonts w:ascii="Cambria" w:hAnsi="Cambria"/>
          <w:color w:val="2C2C2C"/>
          <w:shd w:val="clear" w:color="auto" w:fill="FFFFFF"/>
        </w:rPr>
        <w:t xml:space="preserve"> развлечениям. </w:t>
      </w:r>
    </w:p>
    <w:p w:rsidR="00AD1004" w:rsidRPr="00AD1004" w:rsidRDefault="00AD1004" w:rsidP="00AD1004">
      <w:pPr>
        <w:pStyle w:val="a3"/>
        <w:shd w:val="clear" w:color="auto" w:fill="FFFFFF"/>
        <w:spacing w:before="0" w:beforeAutospacing="0"/>
        <w:rPr>
          <w:rFonts w:ascii="Cambria" w:hAnsi="Cambria"/>
          <w:color w:val="2C2C2C"/>
        </w:rPr>
      </w:pPr>
      <w:r w:rsidRPr="00AD1004">
        <w:rPr>
          <w:rFonts w:ascii="Cambria" w:hAnsi="Cambria"/>
          <w:b/>
          <w:color w:val="2C2C2C"/>
        </w:rPr>
        <w:lastRenderedPageBreak/>
        <w:t>Угощение</w:t>
      </w:r>
      <w:r>
        <w:rPr>
          <w:rFonts w:ascii="Cambria" w:hAnsi="Cambria"/>
          <w:color w:val="2C2C2C"/>
        </w:rPr>
        <w:t xml:space="preserve"> - это главное удовольствие праздника, поэтому сделайте его центральным событием. Пригласите друзей вашего ребенка на пиццу, пирог или на десерт с мороженым и кремом.</w:t>
      </w:r>
      <w:r w:rsidR="006D1E8D">
        <w:rPr>
          <w:rFonts w:ascii="Cambria" w:hAnsi="Cambria"/>
          <w:color w:val="2C2C2C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rFonts w:ascii="Cambria" w:hAnsi="Cambria"/>
          <w:color w:val="2C2C2C"/>
        </w:rPr>
        <w:t>Каким бы не оказалось основное блюдо, крем всегда имеет успех. Совсем неплохо, если вы приготовите десерт из нескольких сортов мороженого, чтобы дети могли выбирать.</w:t>
      </w:r>
    </w:p>
    <w:p w:rsidR="00165C49" w:rsidRDefault="00165C49" w:rsidP="00165C49">
      <w:pPr>
        <w:rPr>
          <w:rFonts w:ascii="Cambria" w:hAnsi="Cambria"/>
          <w:color w:val="2C2C2C"/>
          <w:shd w:val="clear" w:color="auto" w:fill="FFFFFF"/>
        </w:rPr>
      </w:pPr>
      <w:r>
        <w:rPr>
          <w:rFonts w:ascii="Cambria" w:hAnsi="Cambria"/>
          <w:color w:val="2C2C2C"/>
          <w:shd w:val="clear" w:color="auto" w:fill="FFFFFF"/>
        </w:rPr>
        <w:t xml:space="preserve">Если вы приглашаете гостей для вашего ребенка, то </w:t>
      </w:r>
      <w:r w:rsidRPr="00AD1004">
        <w:rPr>
          <w:rFonts w:ascii="Cambria" w:hAnsi="Cambria"/>
          <w:b/>
          <w:color w:val="2C2C2C"/>
          <w:shd w:val="clear" w:color="auto" w:fill="FFFFFF"/>
        </w:rPr>
        <w:t>постройте программу их развлечений</w:t>
      </w:r>
      <w:r>
        <w:rPr>
          <w:rFonts w:ascii="Cambria" w:hAnsi="Cambria"/>
          <w:color w:val="2C2C2C"/>
          <w:shd w:val="clear" w:color="auto" w:fill="FFFFFF"/>
        </w:rPr>
        <w:t xml:space="preserve"> таким образом, чтобы она не оказалась перегруженной, а дети не </w:t>
      </w:r>
      <w:proofErr w:type="spellStart"/>
      <w:r>
        <w:rPr>
          <w:rFonts w:ascii="Cambria" w:hAnsi="Cambria"/>
          <w:color w:val="2C2C2C"/>
          <w:shd w:val="clear" w:color="auto" w:fill="FFFFFF"/>
        </w:rPr>
        <w:t>перевозбудились</w:t>
      </w:r>
      <w:proofErr w:type="spellEnd"/>
      <w:r w:rsidR="006D1E8D">
        <w:rPr>
          <w:rFonts w:ascii="Cambria" w:hAnsi="Cambria"/>
          <w:color w:val="2C2C2C"/>
          <w:shd w:val="clear" w:color="auto" w:fill="FFFFFF"/>
        </w:rPr>
        <w:t xml:space="preserve">                                  </w:t>
      </w:r>
      <w:r>
        <w:rPr>
          <w:rFonts w:ascii="Cambria" w:hAnsi="Cambria"/>
          <w:color w:val="2C2C2C"/>
          <w:shd w:val="clear" w:color="auto" w:fill="FFFFFF"/>
        </w:rPr>
        <w:t>Полутора-двух часов вполне достаточно для праздничного совместного времяпрепровождения маленьких детей. Когда собирается компания детей, нужно постараться, чтобы им было весело. Для вашего ребенка это шанс стать на какое-то время звездой, центром внимания. В свой день рождения он чувствует себя самым главным, получает самый большой кусок торта и сидит на самом красивом стульчике.</w:t>
      </w:r>
    </w:p>
    <w:p w:rsidR="00165C49" w:rsidRPr="006D1E8D" w:rsidRDefault="00165C49" w:rsidP="00165C49">
      <w:pPr>
        <w:pStyle w:val="a3"/>
        <w:shd w:val="clear" w:color="auto" w:fill="FFFFFF"/>
        <w:spacing w:before="0" w:beforeAutospacing="0"/>
        <w:rPr>
          <w:rFonts w:ascii="Cambria" w:hAnsi="Cambria"/>
          <w:color w:val="2C2C2C"/>
          <w:sz w:val="20"/>
          <w:szCs w:val="20"/>
        </w:rPr>
      </w:pPr>
      <w:r>
        <w:rPr>
          <w:rFonts w:ascii="Cambria" w:hAnsi="Cambria"/>
          <w:b/>
          <w:bCs/>
          <w:i/>
          <w:iCs/>
          <w:color w:val="2C2C2C"/>
        </w:rPr>
        <w:t>Ха-ха-ха"</w:t>
      </w:r>
      <w:r w:rsidR="006D1E8D">
        <w:rPr>
          <w:rFonts w:ascii="Cambria" w:hAnsi="Cambria"/>
          <w:color w:val="2C2C2C"/>
        </w:rPr>
        <w:t xml:space="preserve">                                                                                                                                                                         </w:t>
      </w:r>
      <w:r w:rsidRPr="006D1E8D">
        <w:rPr>
          <w:rFonts w:ascii="Cambria" w:hAnsi="Cambria"/>
          <w:color w:val="2C2C2C"/>
          <w:sz w:val="20"/>
          <w:szCs w:val="20"/>
        </w:rPr>
        <w:t xml:space="preserve">Это очень простая игра, и, что самое главное, в нее никто не проигрывает. Задача игроков состоит в том, чтобы не засмеяться. Дети садятся или становятся в круг, и один из игроков произносит как можно более серьезно: "Ха!" Следующий говорит: "Ха-ха!", третий: </w:t>
      </w:r>
      <w:proofErr w:type="gramStart"/>
      <w:r w:rsidRPr="006D1E8D">
        <w:rPr>
          <w:rFonts w:ascii="Cambria" w:hAnsi="Cambria"/>
          <w:color w:val="2C2C2C"/>
          <w:sz w:val="20"/>
          <w:szCs w:val="20"/>
        </w:rPr>
        <w:t>-"</w:t>
      </w:r>
      <w:proofErr w:type="gramEnd"/>
      <w:r w:rsidRPr="006D1E8D">
        <w:rPr>
          <w:rFonts w:ascii="Cambria" w:hAnsi="Cambria"/>
          <w:color w:val="2C2C2C"/>
          <w:sz w:val="20"/>
          <w:szCs w:val="20"/>
        </w:rPr>
        <w:t>Ха-ха-ха!", и так далее. Тот, кто произнесет неправильное количество "Ха" или засмеется - выбывает из игры. Игра продолжается, а те, кто выбыл, стараются делать все, чтобы рассмешить оставшихся в кругу игроков (только не дотрагиваясь до них). Кто засмеется последним - победил.</w:t>
      </w:r>
    </w:p>
    <w:p w:rsidR="00165C49" w:rsidRDefault="00165C49" w:rsidP="00165C49">
      <w:pPr>
        <w:pStyle w:val="a3"/>
        <w:shd w:val="clear" w:color="auto" w:fill="FFFFFF"/>
        <w:spacing w:before="0" w:beforeAutospacing="0"/>
        <w:rPr>
          <w:rFonts w:ascii="Cambria" w:hAnsi="Cambria"/>
          <w:color w:val="2C2C2C"/>
        </w:rPr>
      </w:pPr>
      <w:r>
        <w:rPr>
          <w:rFonts w:ascii="Cambria" w:hAnsi="Cambria"/>
          <w:b/>
          <w:bCs/>
          <w:i/>
          <w:iCs/>
          <w:color w:val="2C2C2C"/>
        </w:rPr>
        <w:t>"Волшебная коробочка"</w:t>
      </w:r>
      <w:r w:rsidR="006D1E8D">
        <w:rPr>
          <w:rFonts w:ascii="Cambria" w:hAnsi="Cambria"/>
          <w:color w:val="2C2C2C"/>
        </w:rPr>
        <w:t xml:space="preserve">                                                                                                                                  </w:t>
      </w:r>
      <w:r w:rsidRPr="006D1E8D">
        <w:rPr>
          <w:rFonts w:ascii="Cambria" w:hAnsi="Cambria"/>
          <w:color w:val="2C2C2C"/>
          <w:sz w:val="20"/>
          <w:szCs w:val="20"/>
        </w:rPr>
        <w:t xml:space="preserve">Возьмите небольшую коробочку и поместите в нее игрушку или другой приз. Эту коробочку положите в коробочку </w:t>
      </w:r>
      <w:proofErr w:type="gramStart"/>
      <w:r w:rsidRPr="006D1E8D">
        <w:rPr>
          <w:rFonts w:ascii="Cambria" w:hAnsi="Cambria"/>
          <w:color w:val="2C2C2C"/>
          <w:sz w:val="20"/>
          <w:szCs w:val="20"/>
        </w:rPr>
        <w:t>побольше</w:t>
      </w:r>
      <w:proofErr w:type="gramEnd"/>
      <w:r w:rsidRPr="006D1E8D">
        <w:rPr>
          <w:rFonts w:ascii="Cambria" w:hAnsi="Cambria"/>
          <w:color w:val="2C2C2C"/>
          <w:sz w:val="20"/>
          <w:szCs w:val="20"/>
        </w:rPr>
        <w:t xml:space="preserve">, а коробочку побольше - в ту, которая еще больше. Чем больше количество коробочек - тем интереснее играть. Дети садятся в круг и передают друг другу коробочку, в это время играет музыка. Когда музыка прекратилась, тот, у кого в руках волшебная коробочка, раскрывает одну из них, первую. Тот из игроков, кому </w:t>
      </w:r>
      <w:proofErr w:type="gramStart"/>
      <w:r w:rsidRPr="006D1E8D">
        <w:rPr>
          <w:rFonts w:ascii="Cambria" w:hAnsi="Cambria"/>
          <w:color w:val="2C2C2C"/>
          <w:sz w:val="20"/>
          <w:szCs w:val="20"/>
        </w:rPr>
        <w:t>повезет</w:t>
      </w:r>
      <w:proofErr w:type="gramEnd"/>
      <w:r w:rsidRPr="006D1E8D">
        <w:rPr>
          <w:rFonts w:ascii="Cambria" w:hAnsi="Cambria"/>
          <w:color w:val="2C2C2C"/>
          <w:sz w:val="20"/>
          <w:szCs w:val="20"/>
        </w:rPr>
        <w:t xml:space="preserve"> и он раскроет последнюю коробочку с призом - забирает приз себе</w:t>
      </w:r>
      <w:r>
        <w:rPr>
          <w:rFonts w:ascii="Cambria" w:hAnsi="Cambria"/>
          <w:color w:val="2C2C2C"/>
        </w:rPr>
        <w:t>.</w:t>
      </w:r>
    </w:p>
    <w:p w:rsidR="00165C49" w:rsidRPr="006D1E8D" w:rsidRDefault="00165C49" w:rsidP="00165C49">
      <w:pPr>
        <w:pStyle w:val="a3"/>
        <w:shd w:val="clear" w:color="auto" w:fill="FFFFFF"/>
        <w:spacing w:before="0" w:beforeAutospacing="0"/>
        <w:rPr>
          <w:rFonts w:ascii="Cambria" w:hAnsi="Cambria"/>
          <w:color w:val="2C2C2C"/>
          <w:sz w:val="20"/>
          <w:szCs w:val="20"/>
        </w:rPr>
      </w:pPr>
      <w:r>
        <w:rPr>
          <w:rFonts w:ascii="Cambria" w:hAnsi="Cambria"/>
          <w:b/>
          <w:bCs/>
          <w:i/>
          <w:iCs/>
          <w:color w:val="2C2C2C"/>
        </w:rPr>
        <w:t>Забавные состязания</w:t>
      </w:r>
      <w:proofErr w:type="gramStart"/>
      <w:r w:rsidR="006D1E8D">
        <w:rPr>
          <w:rFonts w:ascii="Cambria" w:hAnsi="Cambria"/>
          <w:b/>
          <w:bCs/>
          <w:i/>
          <w:iCs/>
          <w:color w:val="2C2C2C"/>
        </w:rPr>
        <w:t xml:space="preserve">                                                                                                                                               </w:t>
      </w:r>
      <w:r w:rsidRPr="006D1E8D">
        <w:rPr>
          <w:rFonts w:ascii="Cambria" w:hAnsi="Cambria"/>
          <w:color w:val="2C2C2C"/>
          <w:sz w:val="20"/>
          <w:szCs w:val="20"/>
        </w:rPr>
        <w:t>Е</w:t>
      </w:r>
      <w:proofErr w:type="gramEnd"/>
      <w:r w:rsidRPr="006D1E8D">
        <w:rPr>
          <w:rFonts w:ascii="Cambria" w:hAnsi="Cambria"/>
          <w:color w:val="2C2C2C"/>
          <w:sz w:val="20"/>
          <w:szCs w:val="20"/>
        </w:rPr>
        <w:t xml:space="preserve">сли у вас собралась компания детей, устройте необычные соревнования. Например, можно организовать «слоновые бега» (дети будут топать, как слоны, и размахивать руками, как хоботом) или соревнование, прыгая </w:t>
      </w:r>
      <w:proofErr w:type="spellStart"/>
      <w:r w:rsidRPr="006D1E8D">
        <w:rPr>
          <w:rFonts w:ascii="Cambria" w:hAnsi="Cambria"/>
          <w:color w:val="2C2C2C"/>
          <w:sz w:val="20"/>
          <w:szCs w:val="20"/>
        </w:rPr>
        <w:t>по-кенгуриному</w:t>
      </w:r>
      <w:proofErr w:type="spellEnd"/>
      <w:r w:rsidRPr="006D1E8D">
        <w:rPr>
          <w:rFonts w:ascii="Cambria" w:hAnsi="Cambria"/>
          <w:color w:val="2C2C2C"/>
          <w:sz w:val="20"/>
          <w:szCs w:val="20"/>
        </w:rPr>
        <w:t>, двигаясь по-черепашьи (на четвереньках, как будто на спине у них панцирь), а можно бегать задом наперед или в «связке» по двое. Пусть дети сами постараются придумать варианты таких соревнований.</w:t>
      </w:r>
    </w:p>
    <w:p w:rsidR="00165C49" w:rsidRDefault="00165C49" w:rsidP="00165C49">
      <w:pPr>
        <w:pStyle w:val="a3"/>
        <w:shd w:val="clear" w:color="auto" w:fill="FFFFFF"/>
        <w:spacing w:before="0" w:beforeAutospacing="0"/>
        <w:rPr>
          <w:rFonts w:ascii="Cambria" w:hAnsi="Cambria"/>
          <w:color w:val="2C2C2C"/>
        </w:rPr>
      </w:pPr>
      <w:r>
        <w:rPr>
          <w:rFonts w:ascii="Cambria" w:hAnsi="Cambria"/>
          <w:b/>
          <w:bCs/>
          <w:i/>
          <w:iCs/>
          <w:color w:val="2C2C2C"/>
        </w:rPr>
        <w:t xml:space="preserve">Ищи </w:t>
      </w:r>
      <w:r w:rsidR="006D1E8D">
        <w:rPr>
          <w:rFonts w:ascii="Cambria" w:hAnsi="Cambria"/>
          <w:b/>
          <w:bCs/>
          <w:i/>
          <w:iCs/>
          <w:color w:val="2C2C2C"/>
        </w:rPr>
        <w:t>–</w:t>
      </w:r>
      <w:r>
        <w:rPr>
          <w:rFonts w:ascii="Cambria" w:hAnsi="Cambria"/>
          <w:b/>
          <w:bCs/>
          <w:i/>
          <w:iCs/>
          <w:color w:val="2C2C2C"/>
        </w:rPr>
        <w:t xml:space="preserve"> </w:t>
      </w:r>
      <w:proofErr w:type="gramStart"/>
      <w:r>
        <w:rPr>
          <w:rFonts w:ascii="Cambria" w:hAnsi="Cambria"/>
          <w:b/>
          <w:bCs/>
          <w:i/>
          <w:iCs/>
          <w:color w:val="2C2C2C"/>
        </w:rPr>
        <w:t>найдешь</w:t>
      </w:r>
      <w:proofErr w:type="gramEnd"/>
      <w:r w:rsidR="006D1E8D">
        <w:rPr>
          <w:rFonts w:ascii="Cambria" w:hAnsi="Cambria"/>
          <w:color w:val="2C2C2C"/>
        </w:rPr>
        <w:t xml:space="preserve">                                                                                                                                                       </w:t>
      </w:r>
      <w:r>
        <w:rPr>
          <w:rFonts w:ascii="Cambria" w:hAnsi="Cambria"/>
          <w:color w:val="2C2C2C"/>
        </w:rPr>
        <w:t>Дети выбирают водящего. Показывают ему предмет, который придется ему искать. Когда водящий уйдет из комнаты, ребята прячут предмет. После этого зовут водящего. Дети исполняют какую-нибудь песню. Когда ведущий приближается к спрятанному предмету, дети поют громче, а когда удаляется - пение становится тише. Когда предмет найден, водящий сам выбирает следующего водить. Предмет, который прячут и песню лучше с каждым разом менять.</w:t>
      </w:r>
    </w:p>
    <w:p w:rsidR="00165C49" w:rsidRDefault="006D1E8D" w:rsidP="00165C49">
      <w:pPr>
        <w:rPr>
          <w:rFonts w:ascii="Cambria" w:hAnsi="Cambria"/>
          <w:color w:val="2C2C2C"/>
          <w:shd w:val="clear" w:color="auto" w:fill="FFFFFF"/>
        </w:rPr>
      </w:pPr>
      <w:r>
        <w:rPr>
          <w:rFonts w:ascii="Cambria" w:hAnsi="Cambria"/>
          <w:color w:val="2C2C2C"/>
          <w:shd w:val="clear" w:color="auto" w:fill="FFFFFF"/>
        </w:rPr>
        <w:t xml:space="preserve">          </w:t>
      </w:r>
      <w:r w:rsidR="00AD1004">
        <w:rPr>
          <w:rFonts w:ascii="Cambria" w:hAnsi="Cambria"/>
          <w:color w:val="2C2C2C"/>
          <w:shd w:val="clear" w:color="auto" w:fill="FFFFFF"/>
        </w:rPr>
        <w:t>Выберите 2-3 игры и проведите их на детском дне рождения. Заранее сделайте или купите необходимый инвентарь для проведения игр на детском празднике.</w:t>
      </w:r>
    </w:p>
    <w:p w:rsidR="00AD1004" w:rsidRDefault="00AD1004" w:rsidP="00165C49">
      <w:pPr>
        <w:rPr>
          <w:rFonts w:ascii="Cambria" w:hAnsi="Cambria"/>
          <w:color w:val="2C2C2C"/>
          <w:shd w:val="clear" w:color="auto" w:fill="FFFFFF"/>
        </w:rPr>
      </w:pPr>
      <w:r>
        <w:rPr>
          <w:rFonts w:ascii="Cambria" w:hAnsi="Cambria"/>
          <w:color w:val="2C2C2C"/>
          <w:shd w:val="clear" w:color="auto" w:fill="FFFFFF"/>
        </w:rPr>
        <w:t xml:space="preserve">Совершенно не имеет значения, полностью ли соблюдаются правила игры, выполнена ли вся программа или что-то </w:t>
      </w:r>
      <w:proofErr w:type="gramStart"/>
      <w:r>
        <w:rPr>
          <w:rFonts w:ascii="Cambria" w:hAnsi="Cambria"/>
          <w:color w:val="2C2C2C"/>
          <w:shd w:val="clear" w:color="auto" w:fill="FFFFFF"/>
        </w:rPr>
        <w:t>из</w:t>
      </w:r>
      <w:proofErr w:type="gramEnd"/>
      <w:r>
        <w:rPr>
          <w:rFonts w:ascii="Cambria" w:hAnsi="Cambria"/>
          <w:color w:val="2C2C2C"/>
          <w:shd w:val="clear" w:color="auto" w:fill="FFFFFF"/>
        </w:rPr>
        <w:t xml:space="preserve"> намеченного не состоялось. </w:t>
      </w:r>
      <w:r w:rsidRPr="006D1E8D">
        <w:rPr>
          <w:rFonts w:ascii="Cambria" w:hAnsi="Cambria"/>
          <w:b/>
          <w:color w:val="2C2C2C"/>
          <w:shd w:val="clear" w:color="auto" w:fill="FFFFFF"/>
        </w:rPr>
        <w:t>Если нет беспорядка и ссор, а дети чем-то действительно увлечены, можно считать, что детская вечеринка прошла хорошо</w:t>
      </w:r>
      <w:r>
        <w:rPr>
          <w:rFonts w:ascii="Cambria" w:hAnsi="Cambria"/>
          <w:color w:val="2C2C2C"/>
          <w:shd w:val="clear" w:color="auto" w:fill="FFFFFF"/>
        </w:rPr>
        <w:t>.</w:t>
      </w:r>
    </w:p>
    <w:p w:rsidR="00D42B5B" w:rsidRPr="002C64C4" w:rsidRDefault="00D42B5B" w:rsidP="00D42B5B">
      <w:pPr>
        <w:rPr>
          <w:rFonts w:ascii="Cambria" w:hAnsi="Cambria"/>
          <w:color w:val="2C2C2C"/>
          <w:sz w:val="36"/>
          <w:szCs w:val="36"/>
          <w:shd w:val="clear" w:color="auto" w:fill="FFFFFF"/>
        </w:rPr>
      </w:pPr>
      <w:r>
        <w:rPr>
          <w:rFonts w:ascii="Cambria" w:hAnsi="Cambria"/>
          <w:color w:val="2C2C2C"/>
          <w:sz w:val="36"/>
          <w:szCs w:val="36"/>
          <w:shd w:val="clear" w:color="auto" w:fill="FFFFFF"/>
        </w:rPr>
        <w:t xml:space="preserve">       </w:t>
      </w:r>
      <w:r w:rsidRPr="002C64C4">
        <w:rPr>
          <w:rFonts w:ascii="Cambria" w:hAnsi="Cambria"/>
          <w:color w:val="2C2C2C"/>
          <w:sz w:val="36"/>
          <w:szCs w:val="36"/>
          <w:shd w:val="clear" w:color="auto" w:fill="FFFFFF"/>
        </w:rPr>
        <w:t xml:space="preserve">Когда собирается компания детей, нужно постараться, чтобы им было весело. Для вашего ребенка это шанс стать на какое-то время звездой, центром внимания. В свой день </w:t>
      </w:r>
      <w:r w:rsidRPr="002C64C4">
        <w:rPr>
          <w:rFonts w:ascii="Cambria" w:hAnsi="Cambria"/>
          <w:color w:val="2C2C2C"/>
          <w:sz w:val="36"/>
          <w:szCs w:val="36"/>
          <w:shd w:val="clear" w:color="auto" w:fill="FFFFFF"/>
        </w:rPr>
        <w:lastRenderedPageBreak/>
        <w:t>рождения он чувствует себя самым главным, получает самый большой кусок торта и сидит на самом красивом стульчике.</w:t>
      </w:r>
    </w:p>
    <w:p w:rsidR="00D42B5B" w:rsidRDefault="00D42B5B" w:rsidP="00D42B5B"/>
    <w:p w:rsidR="00D42B5B" w:rsidRDefault="00D42B5B" w:rsidP="00D42B5B"/>
    <w:p w:rsidR="00D42B5B" w:rsidRDefault="00D42B5B" w:rsidP="00D42B5B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6029325" cy="6200775"/>
            <wp:effectExtent l="19050" t="0" r="9525" b="0"/>
            <wp:docPr id="7" name="Рисунок 1" descr="DSC0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4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531" t="18474" b="1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42B5B" w:rsidRDefault="00D42B5B" w:rsidP="00D42B5B"/>
    <w:p w:rsidR="00D42B5B" w:rsidRDefault="00D42B5B" w:rsidP="00D42B5B"/>
    <w:p w:rsidR="00D42B5B" w:rsidRDefault="00D42B5B" w:rsidP="00D42B5B"/>
    <w:p w:rsidR="00D42B5B" w:rsidRDefault="00D42B5B" w:rsidP="00D42B5B"/>
    <w:p w:rsidR="00D42B5B" w:rsidRDefault="00D42B5B" w:rsidP="00D42B5B">
      <w:r>
        <w:t xml:space="preserve">       </w:t>
      </w:r>
    </w:p>
    <w:p w:rsidR="00D42B5B" w:rsidRDefault="00D42B5B" w:rsidP="00D42B5B"/>
    <w:p w:rsidR="00D42B5B" w:rsidRDefault="00D42B5B" w:rsidP="00D42B5B"/>
    <w:p w:rsidR="00D42B5B" w:rsidRDefault="00D42B5B" w:rsidP="00D42B5B">
      <w:r>
        <w:rPr>
          <w:noProof/>
          <w:lang w:eastAsia="ru-RU"/>
        </w:rPr>
        <w:drawing>
          <wp:inline distT="0" distB="0" distL="0" distR="0">
            <wp:extent cx="2943225" cy="2228850"/>
            <wp:effectExtent l="19050" t="0" r="9525" b="0"/>
            <wp:docPr id="6" name="Рисунок 2" descr="DSC0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59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D42B5B" w:rsidRDefault="00D42B5B" w:rsidP="00D42B5B"/>
    <w:p w:rsidR="00D42B5B" w:rsidRDefault="00D42B5B" w:rsidP="00D42B5B"/>
    <w:p w:rsidR="00D42B5B" w:rsidRDefault="00D42B5B" w:rsidP="00D42B5B">
      <w:r>
        <w:rPr>
          <w:noProof/>
          <w:lang w:eastAsia="ru-RU"/>
        </w:rPr>
        <w:drawing>
          <wp:inline distT="0" distB="0" distL="0" distR="0">
            <wp:extent cx="2743200" cy="2238375"/>
            <wp:effectExtent l="19050" t="0" r="0" b="0"/>
            <wp:docPr id="3" name="Рисунок 3" descr="DSC0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4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076575" cy="2305050"/>
            <wp:effectExtent l="19050" t="0" r="9525" b="0"/>
            <wp:docPr id="2" name="Рисунок 4" descr="DSC0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1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5B" w:rsidRDefault="00D42B5B" w:rsidP="00D42B5B"/>
    <w:p w:rsidR="00D42B5B" w:rsidRDefault="00D42B5B" w:rsidP="00D42B5B"/>
    <w:p w:rsidR="00D42B5B" w:rsidRDefault="00D42B5B" w:rsidP="00165C49">
      <w:r>
        <w:rPr>
          <w:noProof/>
          <w:lang w:eastAsia="ru-RU"/>
        </w:rPr>
        <w:drawing>
          <wp:inline distT="0" distB="0" distL="0" distR="0">
            <wp:extent cx="3019425" cy="2114550"/>
            <wp:effectExtent l="19050" t="0" r="9525" b="0"/>
            <wp:docPr id="45" name="Рисунок 45" descr="DSC0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022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B5B" w:rsidSect="006D1E8D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5C49"/>
    <w:rsid w:val="00165C49"/>
    <w:rsid w:val="003D5FC4"/>
    <w:rsid w:val="006D1E8D"/>
    <w:rsid w:val="00AD1004"/>
    <w:rsid w:val="00D42B5B"/>
    <w:rsid w:val="00E2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FC4"/>
  </w:style>
  <w:style w:type="paragraph" w:styleId="2">
    <w:name w:val="heading 2"/>
    <w:basedOn w:val="a"/>
    <w:link w:val="20"/>
    <w:uiPriority w:val="9"/>
    <w:qFormat/>
    <w:rsid w:val="00165C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5C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65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9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3</cp:revision>
  <dcterms:created xsi:type="dcterms:W3CDTF">2018-01-24T19:08:00Z</dcterms:created>
  <dcterms:modified xsi:type="dcterms:W3CDTF">2018-01-29T18:03:00Z</dcterms:modified>
</cp:coreProperties>
</file>